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BD7A" w14:textId="77777777" w:rsidR="00C32238" w:rsidRPr="005D1B63" w:rsidRDefault="00726132" w:rsidP="001229E0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5D1B63">
        <w:rPr>
          <w:rFonts w:asciiTheme="majorHAnsi" w:hAnsiTheme="majorHAnsi"/>
          <w:b/>
          <w:sz w:val="40"/>
          <w:szCs w:val="40"/>
          <w:u w:val="single"/>
        </w:rPr>
        <w:t>University of Tennessee</w:t>
      </w:r>
    </w:p>
    <w:p w14:paraId="5DEFA89E" w14:textId="309102D5" w:rsidR="001229E0" w:rsidRPr="005D1B63" w:rsidRDefault="001229E0" w:rsidP="001229E0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Panhell</w:t>
      </w:r>
      <w:r w:rsidR="005D1B63">
        <w:rPr>
          <w:rFonts w:asciiTheme="majorHAnsi" w:hAnsiTheme="majorHAnsi"/>
          <w:sz w:val="24"/>
          <w:szCs w:val="24"/>
        </w:rPr>
        <w:t>enic Formal Recruitment Statistics 20</w:t>
      </w:r>
      <w:r w:rsidR="003A1412">
        <w:rPr>
          <w:rFonts w:asciiTheme="majorHAnsi" w:hAnsiTheme="majorHAnsi"/>
          <w:sz w:val="24"/>
          <w:szCs w:val="24"/>
        </w:rPr>
        <w:t>20</w:t>
      </w:r>
    </w:p>
    <w:p w14:paraId="4E24912F" w14:textId="77777777" w:rsidR="005A7A25" w:rsidRPr="005D1B63" w:rsidRDefault="005A7A25" w:rsidP="00E16FC9">
      <w:pPr>
        <w:pStyle w:val="NoSpacing"/>
        <w:jc w:val="center"/>
        <w:rPr>
          <w:rFonts w:asciiTheme="majorHAnsi" w:hAnsiTheme="majorHAnsi"/>
        </w:rPr>
      </w:pPr>
    </w:p>
    <w:p w14:paraId="6BE2A578" w14:textId="77777777" w:rsidR="005A7A25" w:rsidRPr="005D1B63" w:rsidRDefault="005A7A25" w:rsidP="00E16FC9">
      <w:pPr>
        <w:pStyle w:val="NoSpacing"/>
        <w:jc w:val="center"/>
        <w:rPr>
          <w:rFonts w:asciiTheme="majorHAnsi" w:hAnsiTheme="majorHAnsi"/>
        </w:rPr>
      </w:pPr>
    </w:p>
    <w:p w14:paraId="70F2CDEC" w14:textId="6838DAB0" w:rsidR="001229E0" w:rsidRPr="005D1B63" w:rsidRDefault="00726132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 xml:space="preserve">Total Registered PNMs: </w:t>
      </w:r>
      <w:r w:rsidR="009C71C1">
        <w:rPr>
          <w:rFonts w:asciiTheme="majorHAnsi" w:hAnsiTheme="majorHAnsi"/>
          <w:b/>
          <w:sz w:val="24"/>
          <w:szCs w:val="24"/>
        </w:rPr>
        <w:t>1,</w:t>
      </w:r>
      <w:r w:rsidR="003A1412">
        <w:rPr>
          <w:rFonts w:asciiTheme="majorHAnsi" w:hAnsiTheme="majorHAnsi"/>
          <w:b/>
          <w:sz w:val="24"/>
          <w:szCs w:val="24"/>
        </w:rPr>
        <w:t>4</w:t>
      </w:r>
      <w:r w:rsidR="002B3A8F">
        <w:rPr>
          <w:rFonts w:asciiTheme="majorHAnsi" w:hAnsiTheme="majorHAnsi"/>
          <w:b/>
          <w:sz w:val="24"/>
          <w:szCs w:val="24"/>
        </w:rPr>
        <w:t>56</w:t>
      </w:r>
      <w:r w:rsidR="00654A92">
        <w:rPr>
          <w:rFonts w:asciiTheme="majorHAnsi" w:hAnsiTheme="majorHAnsi"/>
          <w:sz w:val="24"/>
          <w:szCs w:val="24"/>
        </w:rPr>
        <w:t xml:space="preserve"> </w:t>
      </w:r>
      <w:r w:rsidR="00D16FE0">
        <w:rPr>
          <w:rFonts w:asciiTheme="majorHAnsi" w:hAnsiTheme="majorHAnsi"/>
          <w:sz w:val="24"/>
          <w:szCs w:val="24"/>
        </w:rPr>
        <w:t>(</w:t>
      </w:r>
      <w:r w:rsidR="003A1412">
        <w:rPr>
          <w:rFonts w:asciiTheme="majorHAnsi" w:hAnsiTheme="majorHAnsi"/>
          <w:sz w:val="24"/>
          <w:szCs w:val="24"/>
        </w:rPr>
        <w:t xml:space="preserve">1,256 in 2019, </w:t>
      </w:r>
      <w:r w:rsidR="002B3A8F">
        <w:rPr>
          <w:rFonts w:asciiTheme="majorHAnsi" w:hAnsiTheme="majorHAnsi"/>
          <w:sz w:val="24"/>
          <w:szCs w:val="24"/>
        </w:rPr>
        <w:t xml:space="preserve">1,187 in 2018, </w:t>
      </w:r>
      <w:r w:rsidR="00221486">
        <w:rPr>
          <w:rFonts w:asciiTheme="majorHAnsi" w:hAnsiTheme="majorHAnsi"/>
          <w:sz w:val="24"/>
          <w:szCs w:val="24"/>
        </w:rPr>
        <w:t xml:space="preserve">1,114 in 2017, </w:t>
      </w:r>
      <w:r w:rsidR="00A52255">
        <w:rPr>
          <w:rFonts w:asciiTheme="majorHAnsi" w:hAnsiTheme="majorHAnsi"/>
          <w:sz w:val="24"/>
          <w:szCs w:val="24"/>
        </w:rPr>
        <w:t>1,0</w:t>
      </w:r>
      <w:r w:rsidR="000D5429">
        <w:rPr>
          <w:rFonts w:asciiTheme="majorHAnsi" w:hAnsiTheme="majorHAnsi"/>
          <w:sz w:val="24"/>
          <w:szCs w:val="24"/>
        </w:rPr>
        <w:t>3</w:t>
      </w:r>
      <w:r w:rsidR="00061D16">
        <w:rPr>
          <w:rFonts w:asciiTheme="majorHAnsi" w:hAnsiTheme="majorHAnsi"/>
          <w:sz w:val="24"/>
          <w:szCs w:val="24"/>
        </w:rPr>
        <w:t>4</w:t>
      </w:r>
      <w:r w:rsidR="00D16FE0">
        <w:rPr>
          <w:rFonts w:asciiTheme="majorHAnsi" w:hAnsiTheme="majorHAnsi"/>
          <w:sz w:val="24"/>
          <w:szCs w:val="24"/>
        </w:rPr>
        <w:t xml:space="preserve"> in 2016, </w:t>
      </w:r>
      <w:r w:rsidR="000D5429">
        <w:rPr>
          <w:rFonts w:asciiTheme="majorHAnsi" w:hAnsiTheme="majorHAnsi"/>
          <w:sz w:val="24"/>
          <w:szCs w:val="24"/>
        </w:rPr>
        <w:t xml:space="preserve">1,014 in 2015, </w:t>
      </w:r>
      <w:r w:rsidR="00061D16">
        <w:rPr>
          <w:rFonts w:asciiTheme="majorHAnsi" w:hAnsiTheme="majorHAnsi"/>
          <w:sz w:val="24"/>
          <w:szCs w:val="24"/>
        </w:rPr>
        <w:t xml:space="preserve">1,003 in 2014, </w:t>
      </w:r>
      <w:r w:rsidR="00A52255">
        <w:rPr>
          <w:rFonts w:asciiTheme="majorHAnsi" w:hAnsiTheme="majorHAnsi"/>
          <w:sz w:val="24"/>
          <w:szCs w:val="24"/>
        </w:rPr>
        <w:t>900 in 2013</w:t>
      </w:r>
      <w:r w:rsidR="005A7A25" w:rsidRPr="005D1B63">
        <w:rPr>
          <w:rFonts w:asciiTheme="majorHAnsi" w:hAnsiTheme="majorHAnsi"/>
          <w:sz w:val="24"/>
          <w:szCs w:val="24"/>
        </w:rPr>
        <w:t>)</w:t>
      </w:r>
    </w:p>
    <w:p w14:paraId="2DD2D524" w14:textId="3CDE64DB" w:rsidR="006A3A79" w:rsidRPr="005D1B63" w:rsidRDefault="00A64109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Number of registered Freshme</w:t>
      </w:r>
      <w:r w:rsidR="00726132" w:rsidRPr="005D1B63">
        <w:rPr>
          <w:rFonts w:asciiTheme="majorHAnsi" w:hAnsiTheme="majorHAnsi"/>
          <w:sz w:val="24"/>
          <w:szCs w:val="24"/>
        </w:rPr>
        <w:t>n</w:t>
      </w:r>
      <w:r w:rsidR="00315331">
        <w:rPr>
          <w:rFonts w:asciiTheme="majorHAnsi" w:hAnsiTheme="majorHAnsi"/>
          <w:sz w:val="24"/>
          <w:szCs w:val="24"/>
        </w:rPr>
        <w:t>: 1,</w:t>
      </w:r>
      <w:r w:rsidR="003A1412">
        <w:rPr>
          <w:rFonts w:asciiTheme="majorHAnsi" w:hAnsiTheme="majorHAnsi"/>
          <w:sz w:val="24"/>
          <w:szCs w:val="24"/>
        </w:rPr>
        <w:t>269</w:t>
      </w:r>
      <w:r w:rsidR="00315331">
        <w:rPr>
          <w:rFonts w:asciiTheme="majorHAnsi" w:hAnsiTheme="majorHAnsi"/>
          <w:sz w:val="24"/>
          <w:szCs w:val="24"/>
        </w:rPr>
        <w:t>, Sophomore: 1</w:t>
      </w:r>
      <w:r w:rsidR="002B3A8F">
        <w:rPr>
          <w:rFonts w:asciiTheme="majorHAnsi" w:hAnsiTheme="majorHAnsi"/>
          <w:sz w:val="24"/>
          <w:szCs w:val="24"/>
        </w:rPr>
        <w:t>6</w:t>
      </w:r>
      <w:r w:rsidR="003A1412">
        <w:rPr>
          <w:rFonts w:asciiTheme="majorHAnsi" w:hAnsiTheme="majorHAnsi"/>
          <w:sz w:val="24"/>
          <w:szCs w:val="24"/>
        </w:rPr>
        <w:t>3</w:t>
      </w:r>
      <w:r w:rsidR="000D5429">
        <w:rPr>
          <w:rFonts w:asciiTheme="majorHAnsi" w:hAnsiTheme="majorHAnsi"/>
          <w:sz w:val="24"/>
          <w:szCs w:val="24"/>
        </w:rPr>
        <w:t xml:space="preserve">, Junior: </w:t>
      </w:r>
      <w:r w:rsidR="003A1412">
        <w:rPr>
          <w:rFonts w:asciiTheme="majorHAnsi" w:hAnsiTheme="majorHAnsi"/>
          <w:sz w:val="24"/>
          <w:szCs w:val="24"/>
        </w:rPr>
        <w:t>2</w:t>
      </w:r>
      <w:r w:rsidR="002B3A8F">
        <w:rPr>
          <w:rFonts w:asciiTheme="majorHAnsi" w:hAnsiTheme="majorHAnsi"/>
          <w:sz w:val="24"/>
          <w:szCs w:val="24"/>
        </w:rPr>
        <w:t>4</w:t>
      </w:r>
      <w:r w:rsidR="00315331">
        <w:rPr>
          <w:rFonts w:asciiTheme="majorHAnsi" w:hAnsiTheme="majorHAnsi"/>
          <w:sz w:val="24"/>
          <w:szCs w:val="24"/>
        </w:rPr>
        <w:t xml:space="preserve">, Senior: </w:t>
      </w:r>
      <w:r w:rsidR="003A1412">
        <w:rPr>
          <w:rFonts w:asciiTheme="majorHAnsi" w:hAnsiTheme="majorHAnsi"/>
          <w:sz w:val="24"/>
          <w:szCs w:val="24"/>
        </w:rPr>
        <w:t>0</w:t>
      </w:r>
    </w:p>
    <w:p w14:paraId="0C478A0B" w14:textId="77777777" w:rsidR="005A7A25" w:rsidRPr="005D1B63" w:rsidRDefault="005A7A25" w:rsidP="001229E0">
      <w:pPr>
        <w:pStyle w:val="NoSpacing"/>
        <w:rPr>
          <w:rFonts w:asciiTheme="majorHAnsi" w:hAnsiTheme="majorHAnsi"/>
          <w:sz w:val="24"/>
          <w:szCs w:val="24"/>
        </w:rPr>
      </w:pPr>
    </w:p>
    <w:p w14:paraId="2F8771CF" w14:textId="10AB7415" w:rsidR="006A3A79" w:rsidRPr="005D1B63" w:rsidRDefault="00E16FC9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Attendance at</w:t>
      </w:r>
      <w:r w:rsidR="005A7A25" w:rsidRPr="005D1B63">
        <w:rPr>
          <w:rFonts w:asciiTheme="majorHAnsi" w:hAnsiTheme="majorHAnsi"/>
          <w:sz w:val="24"/>
          <w:szCs w:val="24"/>
        </w:rPr>
        <w:t xml:space="preserve"> Open House Round: </w:t>
      </w:r>
      <w:r w:rsidR="00D16FE0" w:rsidRPr="009C71C1">
        <w:rPr>
          <w:rFonts w:asciiTheme="majorHAnsi" w:hAnsiTheme="majorHAnsi"/>
          <w:b/>
          <w:sz w:val="24"/>
          <w:szCs w:val="24"/>
        </w:rPr>
        <w:t>1,</w:t>
      </w:r>
      <w:r w:rsidR="003A1412">
        <w:rPr>
          <w:rFonts w:asciiTheme="majorHAnsi" w:hAnsiTheme="majorHAnsi"/>
          <w:b/>
          <w:sz w:val="24"/>
          <w:szCs w:val="24"/>
        </w:rPr>
        <w:t>428</w:t>
      </w:r>
      <w:r w:rsidR="00D16FE0" w:rsidRPr="009C71C1">
        <w:rPr>
          <w:rFonts w:asciiTheme="majorHAnsi" w:hAnsiTheme="majorHAnsi"/>
          <w:b/>
          <w:sz w:val="24"/>
          <w:szCs w:val="24"/>
        </w:rPr>
        <w:t xml:space="preserve"> </w:t>
      </w:r>
      <w:r w:rsidR="00D16FE0">
        <w:rPr>
          <w:rFonts w:asciiTheme="majorHAnsi" w:hAnsiTheme="majorHAnsi"/>
          <w:sz w:val="24"/>
          <w:szCs w:val="24"/>
        </w:rPr>
        <w:t>(</w:t>
      </w:r>
      <w:r w:rsidR="003A1412">
        <w:rPr>
          <w:rFonts w:asciiTheme="majorHAnsi" w:hAnsiTheme="majorHAnsi"/>
          <w:sz w:val="24"/>
          <w:szCs w:val="24"/>
        </w:rPr>
        <w:t xml:space="preserve">1,236 in 2019, </w:t>
      </w:r>
      <w:r w:rsidR="002B3A8F">
        <w:rPr>
          <w:rFonts w:asciiTheme="majorHAnsi" w:hAnsiTheme="majorHAnsi"/>
          <w:sz w:val="24"/>
          <w:szCs w:val="24"/>
        </w:rPr>
        <w:t xml:space="preserve">1,169 in 2018, </w:t>
      </w:r>
      <w:r w:rsidR="002101C7">
        <w:rPr>
          <w:rFonts w:asciiTheme="majorHAnsi" w:hAnsiTheme="majorHAnsi"/>
          <w:sz w:val="24"/>
          <w:szCs w:val="24"/>
        </w:rPr>
        <w:t xml:space="preserve">1,079 in 2017, </w:t>
      </w:r>
      <w:r w:rsidR="00970106">
        <w:rPr>
          <w:rFonts w:asciiTheme="majorHAnsi" w:hAnsiTheme="majorHAnsi"/>
          <w:sz w:val="24"/>
          <w:szCs w:val="24"/>
        </w:rPr>
        <w:t>992</w:t>
      </w:r>
      <w:r w:rsidR="000D5429">
        <w:rPr>
          <w:rFonts w:asciiTheme="majorHAnsi" w:hAnsiTheme="majorHAnsi"/>
          <w:sz w:val="24"/>
          <w:szCs w:val="24"/>
        </w:rPr>
        <w:t xml:space="preserve"> </w:t>
      </w:r>
      <w:r w:rsidR="00D16FE0">
        <w:rPr>
          <w:rFonts w:asciiTheme="majorHAnsi" w:hAnsiTheme="majorHAnsi"/>
          <w:sz w:val="24"/>
          <w:szCs w:val="24"/>
        </w:rPr>
        <w:t xml:space="preserve">in 2016, </w:t>
      </w:r>
      <w:r w:rsidR="000D5429">
        <w:rPr>
          <w:rFonts w:asciiTheme="majorHAnsi" w:hAnsiTheme="majorHAnsi"/>
          <w:sz w:val="24"/>
          <w:szCs w:val="24"/>
        </w:rPr>
        <w:t xml:space="preserve">976 in 2015, </w:t>
      </w:r>
      <w:r w:rsidR="00061D16">
        <w:rPr>
          <w:rFonts w:asciiTheme="majorHAnsi" w:hAnsiTheme="majorHAnsi"/>
          <w:sz w:val="24"/>
          <w:szCs w:val="24"/>
        </w:rPr>
        <w:t xml:space="preserve">981 in 2014, </w:t>
      </w:r>
      <w:r w:rsidR="00726132" w:rsidRPr="005D1B63">
        <w:rPr>
          <w:rFonts w:asciiTheme="majorHAnsi" w:hAnsiTheme="majorHAnsi"/>
          <w:sz w:val="24"/>
          <w:szCs w:val="24"/>
        </w:rPr>
        <w:t>8</w:t>
      </w:r>
      <w:r w:rsidR="005D1B63">
        <w:rPr>
          <w:rFonts w:asciiTheme="majorHAnsi" w:hAnsiTheme="majorHAnsi"/>
          <w:sz w:val="24"/>
          <w:szCs w:val="24"/>
        </w:rPr>
        <w:t>73</w:t>
      </w:r>
      <w:r w:rsidR="00295625">
        <w:rPr>
          <w:rFonts w:asciiTheme="majorHAnsi" w:hAnsiTheme="majorHAnsi"/>
          <w:sz w:val="24"/>
          <w:szCs w:val="24"/>
        </w:rPr>
        <w:t xml:space="preserve"> in 2013)</w:t>
      </w:r>
    </w:p>
    <w:p w14:paraId="7A25D34F" w14:textId="28ECD733" w:rsidR="00E16FC9" w:rsidRDefault="00E16FC9" w:rsidP="005D1B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Wome</w:t>
      </w:r>
      <w:r w:rsidR="005D1B63">
        <w:rPr>
          <w:rFonts w:asciiTheme="majorHAnsi" w:hAnsiTheme="majorHAnsi"/>
          <w:sz w:val="24"/>
          <w:szCs w:val="24"/>
        </w:rPr>
        <w:t xml:space="preserve">n withdrawn from recruitment: </w:t>
      </w:r>
      <w:r w:rsidR="003A1412">
        <w:rPr>
          <w:rFonts w:asciiTheme="majorHAnsi" w:hAnsiTheme="majorHAnsi"/>
          <w:b/>
          <w:sz w:val="24"/>
          <w:szCs w:val="24"/>
        </w:rPr>
        <w:t>165</w:t>
      </w:r>
      <w:r w:rsidR="00295625" w:rsidRPr="00221486">
        <w:rPr>
          <w:rFonts w:asciiTheme="majorHAnsi" w:hAnsiTheme="majorHAnsi"/>
          <w:b/>
          <w:sz w:val="24"/>
          <w:szCs w:val="24"/>
        </w:rPr>
        <w:t xml:space="preserve"> </w:t>
      </w:r>
      <w:r w:rsidR="00295625">
        <w:rPr>
          <w:rFonts w:asciiTheme="majorHAnsi" w:hAnsiTheme="majorHAnsi"/>
          <w:sz w:val="24"/>
          <w:szCs w:val="24"/>
        </w:rPr>
        <w:t>(</w:t>
      </w:r>
      <w:r w:rsidR="003A1412">
        <w:rPr>
          <w:rFonts w:asciiTheme="majorHAnsi" w:hAnsiTheme="majorHAnsi"/>
          <w:sz w:val="24"/>
          <w:szCs w:val="24"/>
        </w:rPr>
        <w:t xml:space="preserve">94 in 2019, </w:t>
      </w:r>
      <w:r w:rsidR="00193833">
        <w:rPr>
          <w:rFonts w:asciiTheme="majorHAnsi" w:hAnsiTheme="majorHAnsi"/>
          <w:sz w:val="24"/>
          <w:szCs w:val="24"/>
        </w:rPr>
        <w:t xml:space="preserve">193 in 2018, </w:t>
      </w:r>
      <w:r w:rsidR="00221486">
        <w:rPr>
          <w:rFonts w:asciiTheme="majorHAnsi" w:hAnsiTheme="majorHAnsi"/>
          <w:sz w:val="24"/>
          <w:szCs w:val="24"/>
        </w:rPr>
        <w:t xml:space="preserve">124 in 2017, </w:t>
      </w:r>
      <w:r w:rsidR="00D16FE0">
        <w:rPr>
          <w:rFonts w:asciiTheme="majorHAnsi" w:hAnsiTheme="majorHAnsi"/>
          <w:sz w:val="24"/>
          <w:szCs w:val="24"/>
        </w:rPr>
        <w:t xml:space="preserve">111 in 2016, </w:t>
      </w:r>
      <w:r w:rsidR="000D5429">
        <w:rPr>
          <w:rFonts w:asciiTheme="majorHAnsi" w:hAnsiTheme="majorHAnsi"/>
          <w:sz w:val="24"/>
          <w:szCs w:val="24"/>
        </w:rPr>
        <w:t xml:space="preserve">119 in 2015, </w:t>
      </w:r>
      <w:r w:rsidR="00724CBA">
        <w:rPr>
          <w:rFonts w:asciiTheme="majorHAnsi" w:hAnsiTheme="majorHAnsi"/>
          <w:sz w:val="24"/>
          <w:szCs w:val="24"/>
        </w:rPr>
        <w:t xml:space="preserve">118 in 2014, </w:t>
      </w:r>
      <w:r w:rsidR="005D1B63">
        <w:rPr>
          <w:rFonts w:asciiTheme="majorHAnsi" w:hAnsiTheme="majorHAnsi"/>
          <w:sz w:val="24"/>
          <w:szCs w:val="24"/>
        </w:rPr>
        <w:t>150</w:t>
      </w:r>
      <w:r w:rsidR="00295625">
        <w:rPr>
          <w:rFonts w:asciiTheme="majorHAnsi" w:hAnsiTheme="majorHAnsi"/>
          <w:sz w:val="24"/>
          <w:szCs w:val="24"/>
        </w:rPr>
        <w:t xml:space="preserve"> in 2013)</w:t>
      </w:r>
    </w:p>
    <w:p w14:paraId="182877FC" w14:textId="4C4EFCA0" w:rsidR="005D1B63" w:rsidRDefault="005D1B63" w:rsidP="005D1B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Women released from recruitment:  </w:t>
      </w:r>
      <w:r w:rsidR="003A1412">
        <w:rPr>
          <w:rFonts w:asciiTheme="majorHAnsi" w:hAnsiTheme="majorHAnsi"/>
          <w:b/>
          <w:sz w:val="24"/>
          <w:szCs w:val="24"/>
        </w:rPr>
        <w:t>42</w:t>
      </w:r>
      <w:r w:rsidR="00295625">
        <w:rPr>
          <w:rFonts w:asciiTheme="majorHAnsi" w:hAnsiTheme="majorHAnsi"/>
          <w:sz w:val="24"/>
          <w:szCs w:val="24"/>
        </w:rPr>
        <w:t xml:space="preserve"> (</w:t>
      </w:r>
      <w:r w:rsidR="003A1412">
        <w:rPr>
          <w:rFonts w:asciiTheme="majorHAnsi" w:hAnsiTheme="majorHAnsi"/>
          <w:sz w:val="24"/>
          <w:szCs w:val="24"/>
        </w:rPr>
        <w:t xml:space="preserve">56 in 2019, </w:t>
      </w:r>
      <w:r w:rsidR="00193833">
        <w:rPr>
          <w:rFonts w:asciiTheme="majorHAnsi" w:hAnsiTheme="majorHAnsi"/>
          <w:sz w:val="24"/>
          <w:szCs w:val="24"/>
        </w:rPr>
        <w:t xml:space="preserve">54 in 2018, </w:t>
      </w:r>
      <w:r w:rsidR="00221486">
        <w:rPr>
          <w:rFonts w:asciiTheme="majorHAnsi" w:hAnsiTheme="majorHAnsi"/>
          <w:sz w:val="24"/>
          <w:szCs w:val="24"/>
        </w:rPr>
        <w:t xml:space="preserve">47 in 2017, </w:t>
      </w:r>
      <w:r w:rsidR="00D16FE0">
        <w:rPr>
          <w:rFonts w:asciiTheme="majorHAnsi" w:hAnsiTheme="majorHAnsi"/>
          <w:sz w:val="24"/>
          <w:szCs w:val="24"/>
        </w:rPr>
        <w:t xml:space="preserve">74 in 2016, </w:t>
      </w:r>
      <w:r w:rsidR="000D5429">
        <w:rPr>
          <w:rFonts w:asciiTheme="majorHAnsi" w:hAnsiTheme="majorHAnsi"/>
          <w:sz w:val="24"/>
          <w:szCs w:val="24"/>
        </w:rPr>
        <w:t xml:space="preserve">69 in 2015, </w:t>
      </w:r>
      <w:r w:rsidR="00724CBA">
        <w:rPr>
          <w:rFonts w:asciiTheme="majorHAnsi" w:hAnsiTheme="majorHAnsi"/>
          <w:sz w:val="24"/>
          <w:szCs w:val="24"/>
        </w:rPr>
        <w:t>61 in 2014</w:t>
      </w:r>
      <w:r w:rsidR="00295625">
        <w:rPr>
          <w:rFonts w:asciiTheme="majorHAnsi" w:hAnsiTheme="majorHAnsi"/>
          <w:sz w:val="24"/>
          <w:szCs w:val="24"/>
        </w:rPr>
        <w:t>)</w:t>
      </w:r>
    </w:p>
    <w:p w14:paraId="638FC2CE" w14:textId="200B0226" w:rsidR="002F278B" w:rsidRPr="005D1B63" w:rsidRDefault="005D1B63" w:rsidP="005D1B6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number of w</w:t>
      </w:r>
      <w:r w:rsidR="00295625">
        <w:rPr>
          <w:rFonts w:asciiTheme="majorHAnsi" w:hAnsiTheme="majorHAnsi"/>
          <w:sz w:val="24"/>
          <w:szCs w:val="24"/>
        </w:rPr>
        <w:t xml:space="preserve">omen matched on Bid Day: </w:t>
      </w:r>
      <w:r w:rsidR="00295625" w:rsidRPr="002101C7">
        <w:rPr>
          <w:rFonts w:asciiTheme="majorHAnsi" w:hAnsiTheme="majorHAnsi"/>
          <w:b/>
          <w:sz w:val="24"/>
          <w:szCs w:val="24"/>
        </w:rPr>
        <w:t xml:space="preserve"> </w:t>
      </w:r>
      <w:r w:rsidR="00872A39">
        <w:rPr>
          <w:rFonts w:asciiTheme="majorHAnsi" w:hAnsiTheme="majorHAnsi"/>
          <w:b/>
          <w:sz w:val="24"/>
          <w:szCs w:val="24"/>
        </w:rPr>
        <w:t>1,</w:t>
      </w:r>
      <w:r w:rsidR="003A1412">
        <w:rPr>
          <w:rFonts w:asciiTheme="majorHAnsi" w:hAnsiTheme="majorHAnsi"/>
          <w:b/>
          <w:sz w:val="24"/>
          <w:szCs w:val="24"/>
        </w:rPr>
        <w:t xml:space="preserve">289 </w:t>
      </w:r>
      <w:r w:rsidR="00295625">
        <w:rPr>
          <w:rFonts w:asciiTheme="majorHAnsi" w:hAnsiTheme="majorHAnsi"/>
          <w:sz w:val="24"/>
          <w:szCs w:val="24"/>
        </w:rPr>
        <w:t>(</w:t>
      </w:r>
      <w:r w:rsidR="003A1412">
        <w:rPr>
          <w:rFonts w:asciiTheme="majorHAnsi" w:hAnsiTheme="majorHAnsi"/>
          <w:sz w:val="24"/>
          <w:szCs w:val="24"/>
        </w:rPr>
        <w:t xml:space="preserve">1,090 in 2019, </w:t>
      </w:r>
      <w:r w:rsidR="00193833">
        <w:rPr>
          <w:rFonts w:asciiTheme="majorHAnsi" w:hAnsiTheme="majorHAnsi"/>
          <w:sz w:val="24"/>
          <w:szCs w:val="24"/>
        </w:rPr>
        <w:t xml:space="preserve">962 in 2018, </w:t>
      </w:r>
      <w:r w:rsidR="002101C7">
        <w:rPr>
          <w:rFonts w:asciiTheme="majorHAnsi" w:hAnsiTheme="majorHAnsi"/>
          <w:sz w:val="24"/>
          <w:szCs w:val="24"/>
        </w:rPr>
        <w:t xml:space="preserve">906 in 2017, </w:t>
      </w:r>
      <w:r w:rsidR="00D16FE0">
        <w:rPr>
          <w:rFonts w:asciiTheme="majorHAnsi" w:hAnsiTheme="majorHAnsi"/>
          <w:sz w:val="24"/>
          <w:szCs w:val="24"/>
        </w:rPr>
        <w:t xml:space="preserve">827 in 2016, </w:t>
      </w:r>
      <w:r w:rsidR="000D5429">
        <w:rPr>
          <w:rFonts w:asciiTheme="majorHAnsi" w:hAnsiTheme="majorHAnsi"/>
          <w:sz w:val="24"/>
          <w:szCs w:val="24"/>
        </w:rPr>
        <w:t xml:space="preserve">805 in 2015, </w:t>
      </w:r>
      <w:r w:rsidR="00061D16">
        <w:rPr>
          <w:rFonts w:asciiTheme="majorHAnsi" w:hAnsiTheme="majorHAnsi"/>
          <w:sz w:val="24"/>
          <w:szCs w:val="24"/>
        </w:rPr>
        <w:t xml:space="preserve">805 in 2014, </w:t>
      </w:r>
      <w:r w:rsidR="00295625">
        <w:rPr>
          <w:rFonts w:asciiTheme="majorHAnsi" w:hAnsiTheme="majorHAnsi"/>
          <w:sz w:val="24"/>
          <w:szCs w:val="24"/>
        </w:rPr>
        <w:t>690 in 2013</w:t>
      </w:r>
      <w:r>
        <w:rPr>
          <w:rFonts w:asciiTheme="majorHAnsi" w:hAnsiTheme="majorHAnsi"/>
          <w:sz w:val="24"/>
          <w:szCs w:val="24"/>
        </w:rPr>
        <w:t>)</w:t>
      </w:r>
    </w:p>
    <w:p w14:paraId="1D3144E3" w14:textId="77777777" w:rsidR="001432E4" w:rsidRPr="005D1B63" w:rsidRDefault="001432E4" w:rsidP="001229E0">
      <w:pPr>
        <w:pStyle w:val="NoSpacing"/>
        <w:rPr>
          <w:rFonts w:asciiTheme="majorHAnsi" w:hAnsiTheme="majorHAnsi"/>
          <w:sz w:val="24"/>
          <w:szCs w:val="24"/>
        </w:rPr>
      </w:pPr>
    </w:p>
    <w:p w14:paraId="062C6919" w14:textId="201D194C" w:rsidR="005A7A25" w:rsidRPr="005D1B63" w:rsidRDefault="002101C7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Primary Quota: </w:t>
      </w:r>
      <w:r w:rsidR="003A1412">
        <w:rPr>
          <w:rFonts w:asciiTheme="majorHAnsi" w:hAnsiTheme="majorHAnsi"/>
          <w:b/>
          <w:sz w:val="24"/>
          <w:szCs w:val="24"/>
        </w:rPr>
        <w:t>81</w:t>
      </w:r>
      <w:r w:rsidR="00E54967">
        <w:rPr>
          <w:rFonts w:asciiTheme="majorHAnsi" w:hAnsiTheme="majorHAnsi"/>
          <w:sz w:val="24"/>
          <w:szCs w:val="24"/>
        </w:rPr>
        <w:t>,</w:t>
      </w:r>
      <w:r w:rsidR="005A7A25" w:rsidRPr="005D1B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Secondary Quota: </w:t>
      </w:r>
      <w:r w:rsidR="003A1412">
        <w:rPr>
          <w:rFonts w:asciiTheme="majorHAnsi" w:hAnsiTheme="majorHAnsi"/>
          <w:b/>
          <w:sz w:val="24"/>
          <w:szCs w:val="24"/>
        </w:rPr>
        <w:t>10</w:t>
      </w:r>
    </w:p>
    <w:p w14:paraId="70C89322" w14:textId="77777777" w:rsidR="001432E4" w:rsidRPr="005D1B63" w:rsidRDefault="001432E4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Numb</w:t>
      </w:r>
      <w:r w:rsidR="00AB59C3" w:rsidRPr="005D1B63">
        <w:rPr>
          <w:rFonts w:asciiTheme="majorHAnsi" w:hAnsiTheme="majorHAnsi"/>
          <w:sz w:val="24"/>
          <w:szCs w:val="24"/>
        </w:rPr>
        <w:t xml:space="preserve">er of chapters making </w:t>
      </w:r>
      <w:r w:rsidR="001E03EC" w:rsidRPr="005D1B63">
        <w:rPr>
          <w:rFonts w:asciiTheme="majorHAnsi" w:hAnsiTheme="majorHAnsi"/>
          <w:sz w:val="24"/>
          <w:szCs w:val="24"/>
        </w:rPr>
        <w:t xml:space="preserve">Primary </w:t>
      </w:r>
      <w:r w:rsidR="00AB59C3" w:rsidRPr="005D1B63">
        <w:rPr>
          <w:rFonts w:asciiTheme="majorHAnsi" w:hAnsiTheme="majorHAnsi"/>
          <w:sz w:val="24"/>
          <w:szCs w:val="24"/>
        </w:rPr>
        <w:t xml:space="preserve">Quota:  </w:t>
      </w:r>
      <w:r w:rsidR="00AB59C3" w:rsidRPr="002101C7">
        <w:rPr>
          <w:rFonts w:asciiTheme="majorHAnsi" w:hAnsiTheme="majorHAnsi"/>
          <w:b/>
          <w:sz w:val="24"/>
          <w:szCs w:val="24"/>
        </w:rPr>
        <w:t>1</w:t>
      </w:r>
      <w:r w:rsidR="00193833">
        <w:rPr>
          <w:rFonts w:asciiTheme="majorHAnsi" w:hAnsiTheme="majorHAnsi"/>
          <w:b/>
          <w:sz w:val="24"/>
          <w:szCs w:val="24"/>
        </w:rPr>
        <w:t>3</w:t>
      </w:r>
      <w:r w:rsidR="001E03EC" w:rsidRPr="002101C7">
        <w:rPr>
          <w:rFonts w:asciiTheme="majorHAnsi" w:hAnsiTheme="majorHAnsi"/>
          <w:b/>
          <w:sz w:val="24"/>
          <w:szCs w:val="24"/>
        </w:rPr>
        <w:t xml:space="preserve"> of 13</w:t>
      </w:r>
    </w:p>
    <w:p w14:paraId="59C18240" w14:textId="64002631" w:rsidR="001E03EC" w:rsidRDefault="001E03EC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Number of ch</w:t>
      </w:r>
      <w:r w:rsidR="00A53C73" w:rsidRPr="005D1B63">
        <w:rPr>
          <w:rFonts w:asciiTheme="majorHAnsi" w:hAnsiTheme="majorHAnsi"/>
          <w:sz w:val="24"/>
          <w:szCs w:val="24"/>
        </w:rPr>
        <w:t>a</w:t>
      </w:r>
      <w:r w:rsidR="002101C7">
        <w:rPr>
          <w:rFonts w:asciiTheme="majorHAnsi" w:hAnsiTheme="majorHAnsi"/>
          <w:sz w:val="24"/>
          <w:szCs w:val="24"/>
        </w:rPr>
        <w:t xml:space="preserve">pters making Secondary Quota: </w:t>
      </w:r>
      <w:r w:rsidR="002101C7" w:rsidRPr="002101C7">
        <w:rPr>
          <w:rFonts w:asciiTheme="majorHAnsi" w:hAnsiTheme="majorHAnsi"/>
          <w:b/>
          <w:sz w:val="24"/>
          <w:szCs w:val="24"/>
        </w:rPr>
        <w:t>1</w:t>
      </w:r>
      <w:r w:rsidR="003A1412">
        <w:rPr>
          <w:rFonts w:asciiTheme="majorHAnsi" w:hAnsiTheme="majorHAnsi"/>
          <w:b/>
          <w:sz w:val="24"/>
          <w:szCs w:val="24"/>
        </w:rPr>
        <w:t>2</w:t>
      </w:r>
      <w:r w:rsidRPr="002101C7">
        <w:rPr>
          <w:rFonts w:asciiTheme="majorHAnsi" w:hAnsiTheme="majorHAnsi"/>
          <w:b/>
          <w:sz w:val="24"/>
          <w:szCs w:val="24"/>
        </w:rPr>
        <w:t xml:space="preserve"> of 13</w:t>
      </w:r>
    </w:p>
    <w:p w14:paraId="6FAEB7AD" w14:textId="64D82DD0" w:rsidR="00202EE4" w:rsidRPr="005D1B63" w:rsidRDefault="00202EE4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Average New M</w:t>
      </w:r>
      <w:r w:rsidR="00724CBA">
        <w:rPr>
          <w:rFonts w:asciiTheme="majorHAnsi" w:hAnsiTheme="majorHAnsi"/>
          <w:sz w:val="24"/>
          <w:szCs w:val="24"/>
        </w:rPr>
        <w:t xml:space="preserve">ember Class Size on Bid Day: </w:t>
      </w:r>
      <w:r w:rsidR="00633DBA">
        <w:rPr>
          <w:rFonts w:asciiTheme="majorHAnsi" w:hAnsiTheme="majorHAnsi"/>
          <w:b/>
          <w:sz w:val="24"/>
          <w:szCs w:val="24"/>
        </w:rPr>
        <w:t>95</w:t>
      </w:r>
    </w:p>
    <w:p w14:paraId="1CC94D4E" w14:textId="77777777" w:rsidR="005A7A25" w:rsidRPr="005D1B63" w:rsidRDefault="005A7A25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1A75AB6" w14:textId="096D872D" w:rsidR="00202EE4" w:rsidRDefault="001432E4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Number of PNMs receiving 1</w:t>
      </w:r>
      <w:r w:rsidRPr="005D1B63">
        <w:rPr>
          <w:rFonts w:asciiTheme="majorHAnsi" w:hAnsiTheme="majorHAnsi"/>
          <w:sz w:val="24"/>
          <w:szCs w:val="24"/>
          <w:vertAlign w:val="superscript"/>
        </w:rPr>
        <w:t>st</w:t>
      </w:r>
      <w:r w:rsidR="00295625">
        <w:rPr>
          <w:rFonts w:asciiTheme="majorHAnsi" w:hAnsiTheme="majorHAnsi"/>
          <w:sz w:val="24"/>
          <w:szCs w:val="24"/>
        </w:rPr>
        <w:t xml:space="preserve"> Preference:  </w:t>
      </w:r>
      <w:r w:rsidR="00633DBA">
        <w:rPr>
          <w:rFonts w:asciiTheme="majorHAnsi" w:hAnsiTheme="majorHAnsi"/>
          <w:b/>
          <w:sz w:val="24"/>
          <w:szCs w:val="24"/>
        </w:rPr>
        <w:t>1,110</w:t>
      </w:r>
    </w:p>
    <w:p w14:paraId="3C4FECDB" w14:textId="59EB9AD4" w:rsidR="00202EE4" w:rsidRDefault="001432E4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2nd Preference</w:t>
      </w:r>
      <w:r w:rsidR="009C71C1">
        <w:rPr>
          <w:rFonts w:asciiTheme="majorHAnsi" w:hAnsiTheme="majorHAnsi"/>
          <w:sz w:val="24"/>
          <w:szCs w:val="24"/>
        </w:rPr>
        <w:t xml:space="preserve">: </w:t>
      </w:r>
      <w:r w:rsidR="00633DBA">
        <w:rPr>
          <w:rFonts w:asciiTheme="majorHAnsi" w:hAnsiTheme="majorHAnsi"/>
          <w:b/>
          <w:sz w:val="24"/>
          <w:szCs w:val="24"/>
        </w:rPr>
        <w:t>162</w:t>
      </w:r>
    </w:p>
    <w:p w14:paraId="613E6765" w14:textId="77777777" w:rsidR="00202EE4" w:rsidRPr="005D1B63" w:rsidRDefault="00202EE4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21185BA" w14:textId="515ED9DC" w:rsidR="00E16FC9" w:rsidRPr="005D1B63" w:rsidRDefault="00A53C73" w:rsidP="00E16FC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 xml:space="preserve">Open House Pool Matched:  </w:t>
      </w:r>
      <w:r w:rsidR="00E355F4">
        <w:rPr>
          <w:rFonts w:asciiTheme="majorHAnsi" w:hAnsiTheme="majorHAnsi"/>
          <w:b/>
          <w:sz w:val="24"/>
          <w:szCs w:val="24"/>
        </w:rPr>
        <w:t>8</w:t>
      </w:r>
      <w:r w:rsidR="00633DBA">
        <w:rPr>
          <w:rFonts w:asciiTheme="majorHAnsi" w:hAnsiTheme="majorHAnsi"/>
          <w:b/>
          <w:sz w:val="24"/>
          <w:szCs w:val="24"/>
        </w:rPr>
        <w:t>9</w:t>
      </w:r>
      <w:r w:rsidR="00970106" w:rsidRPr="009C71C1">
        <w:rPr>
          <w:rFonts w:asciiTheme="majorHAnsi" w:hAnsiTheme="majorHAnsi"/>
          <w:b/>
          <w:sz w:val="24"/>
          <w:szCs w:val="24"/>
        </w:rPr>
        <w:t>%</w:t>
      </w:r>
      <w:r w:rsidR="00295625">
        <w:rPr>
          <w:rFonts w:asciiTheme="majorHAnsi" w:hAnsiTheme="majorHAnsi"/>
          <w:sz w:val="24"/>
          <w:szCs w:val="24"/>
        </w:rPr>
        <w:t xml:space="preserve"> (</w:t>
      </w:r>
      <w:r w:rsidR="00633DBA">
        <w:rPr>
          <w:rFonts w:asciiTheme="majorHAnsi" w:hAnsiTheme="majorHAnsi"/>
          <w:sz w:val="24"/>
          <w:szCs w:val="24"/>
        </w:rPr>
        <w:t xml:space="preserve">88% in 2019, </w:t>
      </w:r>
      <w:r w:rsidR="00193833">
        <w:rPr>
          <w:rFonts w:asciiTheme="majorHAnsi" w:hAnsiTheme="majorHAnsi"/>
          <w:sz w:val="24"/>
          <w:szCs w:val="24"/>
        </w:rPr>
        <w:t xml:space="preserve">83% in 2018, </w:t>
      </w:r>
      <w:r w:rsidR="002101C7">
        <w:rPr>
          <w:rFonts w:asciiTheme="majorHAnsi" w:hAnsiTheme="majorHAnsi"/>
          <w:sz w:val="24"/>
          <w:szCs w:val="24"/>
        </w:rPr>
        <w:t xml:space="preserve">85% in 2017, </w:t>
      </w:r>
      <w:r w:rsidR="00181009">
        <w:rPr>
          <w:rFonts w:asciiTheme="majorHAnsi" w:hAnsiTheme="majorHAnsi"/>
          <w:sz w:val="24"/>
          <w:szCs w:val="24"/>
        </w:rPr>
        <w:t xml:space="preserve">83% in 2016, </w:t>
      </w:r>
      <w:r w:rsidR="00970106">
        <w:rPr>
          <w:rFonts w:asciiTheme="majorHAnsi" w:hAnsiTheme="majorHAnsi"/>
          <w:sz w:val="24"/>
          <w:szCs w:val="24"/>
        </w:rPr>
        <w:t xml:space="preserve">82% in 2015, </w:t>
      </w:r>
      <w:r w:rsidR="00724CBA">
        <w:rPr>
          <w:rFonts w:asciiTheme="majorHAnsi" w:hAnsiTheme="majorHAnsi"/>
          <w:sz w:val="24"/>
          <w:szCs w:val="24"/>
        </w:rPr>
        <w:t xml:space="preserve">84% in 2014, </w:t>
      </w:r>
      <w:r w:rsidR="005D1B63">
        <w:rPr>
          <w:rFonts w:asciiTheme="majorHAnsi" w:hAnsiTheme="majorHAnsi"/>
          <w:sz w:val="24"/>
          <w:szCs w:val="24"/>
        </w:rPr>
        <w:t>76</w:t>
      </w:r>
      <w:r w:rsidR="005D1B63" w:rsidRPr="005D1B63">
        <w:rPr>
          <w:rFonts w:asciiTheme="majorHAnsi" w:hAnsiTheme="majorHAnsi"/>
          <w:sz w:val="24"/>
          <w:szCs w:val="24"/>
        </w:rPr>
        <w:t>%</w:t>
      </w:r>
      <w:r w:rsidR="00295625">
        <w:rPr>
          <w:rFonts w:asciiTheme="majorHAnsi" w:hAnsiTheme="majorHAnsi"/>
          <w:sz w:val="24"/>
          <w:szCs w:val="24"/>
        </w:rPr>
        <w:t xml:space="preserve"> in 2013</w:t>
      </w:r>
      <w:r w:rsidR="005D1B63">
        <w:rPr>
          <w:rFonts w:asciiTheme="majorHAnsi" w:hAnsiTheme="majorHAnsi"/>
          <w:sz w:val="24"/>
          <w:szCs w:val="24"/>
        </w:rPr>
        <w:t>)</w:t>
      </w:r>
    </w:p>
    <w:p w14:paraId="654409F5" w14:textId="0B1D4C61" w:rsidR="00C23975" w:rsidRDefault="00E16FC9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D1B63">
        <w:rPr>
          <w:rFonts w:asciiTheme="majorHAnsi" w:hAnsiTheme="majorHAnsi"/>
          <w:sz w:val="24"/>
          <w:szCs w:val="24"/>
        </w:rPr>
        <w:t>Bid M</w:t>
      </w:r>
      <w:r w:rsidR="005D1B63">
        <w:rPr>
          <w:rFonts w:asciiTheme="majorHAnsi" w:hAnsiTheme="majorHAnsi"/>
          <w:sz w:val="24"/>
          <w:szCs w:val="24"/>
        </w:rPr>
        <w:t xml:space="preserve">atching Participants Matched: </w:t>
      </w:r>
      <w:r w:rsidR="00A07B6E" w:rsidRPr="00A07B6E">
        <w:rPr>
          <w:rFonts w:asciiTheme="majorHAnsi" w:hAnsiTheme="majorHAnsi"/>
          <w:b/>
          <w:sz w:val="24"/>
          <w:szCs w:val="24"/>
        </w:rPr>
        <w:t>9</w:t>
      </w:r>
      <w:r w:rsidR="00633DBA">
        <w:rPr>
          <w:rFonts w:asciiTheme="majorHAnsi" w:hAnsiTheme="majorHAnsi"/>
          <w:b/>
          <w:sz w:val="24"/>
          <w:szCs w:val="24"/>
        </w:rPr>
        <w:t>3</w:t>
      </w:r>
      <w:r w:rsidR="00970106" w:rsidRPr="00A07B6E">
        <w:rPr>
          <w:rFonts w:asciiTheme="majorHAnsi" w:hAnsiTheme="majorHAnsi"/>
          <w:b/>
          <w:sz w:val="24"/>
          <w:szCs w:val="24"/>
        </w:rPr>
        <w:t>%</w:t>
      </w:r>
    </w:p>
    <w:p w14:paraId="7E3EF097" w14:textId="77777777" w:rsidR="00202EE4" w:rsidRDefault="00202EE4" w:rsidP="005A7A25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FA0C2F8" w14:textId="77777777" w:rsidR="001432E4" w:rsidRDefault="001432E4" w:rsidP="001229E0">
      <w:pPr>
        <w:pStyle w:val="NoSpacing"/>
        <w:rPr>
          <w:rFonts w:ascii="Tw Cen MT" w:hAnsi="Tw Cen MT"/>
        </w:rPr>
      </w:pPr>
    </w:p>
    <w:tbl>
      <w:tblPr>
        <w:tblStyle w:val="TableGrid"/>
        <w:tblW w:w="9767" w:type="dxa"/>
        <w:tblInd w:w="519" w:type="dxa"/>
        <w:tblLook w:val="04A0" w:firstRow="1" w:lastRow="0" w:firstColumn="1" w:lastColumn="0" w:noHBand="0" w:noVBand="1"/>
      </w:tblPr>
      <w:tblGrid>
        <w:gridCol w:w="2561"/>
        <w:gridCol w:w="2216"/>
        <w:gridCol w:w="2266"/>
        <w:gridCol w:w="2724"/>
      </w:tblGrid>
      <w:tr w:rsidR="00E54967" w:rsidRPr="00202EE4" w14:paraId="717E38D9" w14:textId="77777777" w:rsidTr="00E54967">
        <w:tc>
          <w:tcPr>
            <w:tcW w:w="2561" w:type="dxa"/>
          </w:tcPr>
          <w:p w14:paraId="65649682" w14:textId="77777777" w:rsidR="00E54967" w:rsidRPr="00202EE4" w:rsidRDefault="00E54967" w:rsidP="001432E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2EE4"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  <w:tc>
          <w:tcPr>
            <w:tcW w:w="2216" w:type="dxa"/>
          </w:tcPr>
          <w:p w14:paraId="5EEEE113" w14:textId="77777777" w:rsidR="00E54967" w:rsidRPr="00202EE4" w:rsidRDefault="00E54967" w:rsidP="001432E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2EE4">
              <w:rPr>
                <w:rFonts w:asciiTheme="majorHAnsi" w:hAnsiTheme="majorHAnsi"/>
                <w:b/>
                <w:sz w:val="24"/>
                <w:szCs w:val="24"/>
              </w:rPr>
              <w:t>Chapter Size Before</w:t>
            </w:r>
          </w:p>
        </w:tc>
        <w:tc>
          <w:tcPr>
            <w:tcW w:w="2266" w:type="dxa"/>
          </w:tcPr>
          <w:p w14:paraId="0D3D8CAB" w14:textId="77777777" w:rsidR="00E54967" w:rsidRPr="00202EE4" w:rsidRDefault="00E54967" w:rsidP="001432E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2EE4">
              <w:rPr>
                <w:rFonts w:asciiTheme="majorHAnsi" w:hAnsiTheme="majorHAnsi"/>
                <w:b/>
                <w:sz w:val="24"/>
                <w:szCs w:val="24"/>
              </w:rPr>
              <w:t>New Members</w:t>
            </w:r>
          </w:p>
        </w:tc>
        <w:tc>
          <w:tcPr>
            <w:tcW w:w="2724" w:type="dxa"/>
          </w:tcPr>
          <w:p w14:paraId="0D4A2BC7" w14:textId="77777777" w:rsidR="00E54967" w:rsidRPr="00202EE4" w:rsidRDefault="00E54967" w:rsidP="001432E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2EE4">
              <w:rPr>
                <w:rFonts w:asciiTheme="majorHAnsi" w:hAnsiTheme="majorHAnsi"/>
                <w:b/>
                <w:sz w:val="24"/>
                <w:szCs w:val="24"/>
              </w:rPr>
              <w:t>Size After Recruitment</w:t>
            </w:r>
          </w:p>
        </w:tc>
      </w:tr>
      <w:tr w:rsidR="00E54967" w:rsidRPr="00202EE4" w14:paraId="66B156B7" w14:textId="77777777" w:rsidTr="00E54967">
        <w:tc>
          <w:tcPr>
            <w:tcW w:w="2561" w:type="dxa"/>
          </w:tcPr>
          <w:p w14:paraId="1257C895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Alpha Chi Omega</w:t>
            </w:r>
          </w:p>
        </w:tc>
        <w:tc>
          <w:tcPr>
            <w:tcW w:w="2216" w:type="dxa"/>
          </w:tcPr>
          <w:p w14:paraId="4CB6B766" w14:textId="127E9DAA" w:rsidR="009C71C1" w:rsidRPr="00202EE4" w:rsidRDefault="009C71C1" w:rsidP="009C71C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2266" w:type="dxa"/>
          </w:tcPr>
          <w:p w14:paraId="18A69189" w14:textId="13A5E847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724" w:type="dxa"/>
          </w:tcPr>
          <w:p w14:paraId="4929E134" w14:textId="70419C03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</w:tr>
      <w:tr w:rsidR="00E54967" w:rsidRPr="00202EE4" w14:paraId="08BA57E2" w14:textId="77777777" w:rsidTr="00E54967">
        <w:tc>
          <w:tcPr>
            <w:tcW w:w="2561" w:type="dxa"/>
          </w:tcPr>
          <w:p w14:paraId="3C58879E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Alpha Delta Pi</w:t>
            </w:r>
          </w:p>
        </w:tc>
        <w:tc>
          <w:tcPr>
            <w:tcW w:w="2216" w:type="dxa"/>
          </w:tcPr>
          <w:p w14:paraId="2B5789C6" w14:textId="559AAFB6" w:rsidR="00E54967" w:rsidRPr="00202EE4" w:rsidRDefault="009C71C1" w:rsidP="00AB59C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2266" w:type="dxa"/>
          </w:tcPr>
          <w:p w14:paraId="584D2E72" w14:textId="3A99C266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14:paraId="23FBAA20" w14:textId="54D7FA30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9</w:t>
            </w:r>
            <w:r w:rsidR="00872A3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E54967" w:rsidRPr="00202EE4" w14:paraId="7AFB2F85" w14:textId="77777777" w:rsidTr="00E54967">
        <w:tc>
          <w:tcPr>
            <w:tcW w:w="2561" w:type="dxa"/>
          </w:tcPr>
          <w:p w14:paraId="6FCA2CCD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Alpha Omicron Pi</w:t>
            </w:r>
          </w:p>
        </w:tc>
        <w:tc>
          <w:tcPr>
            <w:tcW w:w="2216" w:type="dxa"/>
          </w:tcPr>
          <w:p w14:paraId="3A259B0D" w14:textId="51F1CE2F" w:rsidR="00E54967" w:rsidRPr="00202EE4" w:rsidRDefault="00872A39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2266" w:type="dxa"/>
          </w:tcPr>
          <w:p w14:paraId="4FBA0ED3" w14:textId="161FD66D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2724" w:type="dxa"/>
          </w:tcPr>
          <w:p w14:paraId="2FD78AF9" w14:textId="4E1165DE" w:rsidR="00E54967" w:rsidRPr="00202EE4" w:rsidRDefault="00872A39" w:rsidP="00DC130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</w:tr>
      <w:tr w:rsidR="00E54967" w:rsidRPr="00202EE4" w14:paraId="58EB6B70" w14:textId="77777777" w:rsidTr="00E54967">
        <w:tc>
          <w:tcPr>
            <w:tcW w:w="2561" w:type="dxa"/>
          </w:tcPr>
          <w:p w14:paraId="115B02F2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Chi Omega</w:t>
            </w:r>
          </w:p>
        </w:tc>
        <w:tc>
          <w:tcPr>
            <w:tcW w:w="2216" w:type="dxa"/>
          </w:tcPr>
          <w:p w14:paraId="6B8CBAAE" w14:textId="30401EE3" w:rsidR="00E54967" w:rsidRPr="00202EE4" w:rsidRDefault="009C71C1" w:rsidP="005D1B6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2266" w:type="dxa"/>
          </w:tcPr>
          <w:p w14:paraId="10E28AF7" w14:textId="6EF30588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14:paraId="5DF9F2FB" w14:textId="5FA5E38F" w:rsidR="009C71C1" w:rsidRPr="00202EE4" w:rsidRDefault="009C71C1" w:rsidP="009C71C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</w:tr>
      <w:tr w:rsidR="00E54967" w:rsidRPr="00202EE4" w14:paraId="521F838E" w14:textId="77777777" w:rsidTr="00E54967">
        <w:tc>
          <w:tcPr>
            <w:tcW w:w="2561" w:type="dxa"/>
          </w:tcPr>
          <w:p w14:paraId="5A8582E0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 xml:space="preserve">Delta </w:t>
            </w:r>
            <w:proofErr w:type="spellStart"/>
            <w:r w:rsidRPr="00202EE4">
              <w:rPr>
                <w:rFonts w:asciiTheme="majorHAnsi" w:hAnsiTheme="majorHAnsi"/>
                <w:sz w:val="24"/>
                <w:szCs w:val="24"/>
              </w:rPr>
              <w:t>Delta</w:t>
            </w:r>
            <w:proofErr w:type="spellEnd"/>
            <w:r w:rsidRPr="00202E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02EE4">
              <w:rPr>
                <w:rFonts w:asciiTheme="majorHAnsi" w:hAnsiTheme="majorHAnsi"/>
                <w:sz w:val="24"/>
                <w:szCs w:val="24"/>
              </w:rPr>
              <w:t>Delta</w:t>
            </w:r>
            <w:proofErr w:type="spellEnd"/>
          </w:p>
        </w:tc>
        <w:tc>
          <w:tcPr>
            <w:tcW w:w="2216" w:type="dxa"/>
          </w:tcPr>
          <w:p w14:paraId="4EFAA763" w14:textId="423E698C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266" w:type="dxa"/>
          </w:tcPr>
          <w:p w14:paraId="00F45CE8" w14:textId="01399158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2724" w:type="dxa"/>
          </w:tcPr>
          <w:p w14:paraId="399CDEE3" w14:textId="78C814B1" w:rsidR="00E54967" w:rsidRPr="00202EE4" w:rsidRDefault="005C5FA8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</w:tr>
      <w:tr w:rsidR="00E54967" w:rsidRPr="00202EE4" w14:paraId="66D8D39B" w14:textId="77777777" w:rsidTr="00E54967">
        <w:tc>
          <w:tcPr>
            <w:tcW w:w="2561" w:type="dxa"/>
          </w:tcPr>
          <w:p w14:paraId="1E06C2C4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Delta Gamma</w:t>
            </w:r>
          </w:p>
        </w:tc>
        <w:tc>
          <w:tcPr>
            <w:tcW w:w="2216" w:type="dxa"/>
          </w:tcPr>
          <w:p w14:paraId="046AAD6D" w14:textId="0F6AC7D3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266" w:type="dxa"/>
          </w:tcPr>
          <w:p w14:paraId="0B8BE85F" w14:textId="0B3D4023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2724" w:type="dxa"/>
          </w:tcPr>
          <w:p w14:paraId="115E39B7" w14:textId="37C4D05C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</w:tr>
      <w:tr w:rsidR="00E54967" w:rsidRPr="00202EE4" w14:paraId="2CD25382" w14:textId="77777777" w:rsidTr="00E54967">
        <w:tc>
          <w:tcPr>
            <w:tcW w:w="2561" w:type="dxa"/>
          </w:tcPr>
          <w:p w14:paraId="273ACF01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Delta Zeta</w:t>
            </w:r>
          </w:p>
        </w:tc>
        <w:tc>
          <w:tcPr>
            <w:tcW w:w="2216" w:type="dxa"/>
          </w:tcPr>
          <w:p w14:paraId="16243035" w14:textId="3641FE9C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2266" w:type="dxa"/>
          </w:tcPr>
          <w:p w14:paraId="055A28BD" w14:textId="37381FCB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14:paraId="6ED99913" w14:textId="754A1DAA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</w:tr>
      <w:tr w:rsidR="00E54967" w:rsidRPr="00202EE4" w14:paraId="3092F037" w14:textId="77777777" w:rsidTr="00E54967">
        <w:tc>
          <w:tcPr>
            <w:tcW w:w="2561" w:type="dxa"/>
          </w:tcPr>
          <w:p w14:paraId="1BDA6165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Kappa Delta</w:t>
            </w:r>
          </w:p>
        </w:tc>
        <w:tc>
          <w:tcPr>
            <w:tcW w:w="2216" w:type="dxa"/>
          </w:tcPr>
          <w:p w14:paraId="23D717E4" w14:textId="443F7018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2266" w:type="dxa"/>
          </w:tcPr>
          <w:p w14:paraId="0DBC4226" w14:textId="7CAC2517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2724" w:type="dxa"/>
          </w:tcPr>
          <w:p w14:paraId="0A4267C0" w14:textId="490DD722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</w:tr>
      <w:tr w:rsidR="00E54967" w:rsidRPr="00202EE4" w14:paraId="4E49A7CE" w14:textId="77777777" w:rsidTr="00E54967">
        <w:tc>
          <w:tcPr>
            <w:tcW w:w="2561" w:type="dxa"/>
          </w:tcPr>
          <w:p w14:paraId="1016420E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 xml:space="preserve">Kappa </w:t>
            </w:r>
            <w:proofErr w:type="spellStart"/>
            <w:r w:rsidRPr="00202EE4">
              <w:rPr>
                <w:rFonts w:asciiTheme="majorHAnsi" w:hAnsiTheme="majorHAnsi"/>
                <w:sz w:val="24"/>
                <w:szCs w:val="24"/>
              </w:rPr>
              <w:t>Kappa</w:t>
            </w:r>
            <w:proofErr w:type="spellEnd"/>
            <w:r w:rsidRPr="00202EE4">
              <w:rPr>
                <w:rFonts w:asciiTheme="majorHAnsi" w:hAnsiTheme="majorHAnsi"/>
                <w:sz w:val="24"/>
                <w:szCs w:val="24"/>
              </w:rPr>
              <w:t xml:space="preserve"> Gamma</w:t>
            </w:r>
          </w:p>
        </w:tc>
        <w:tc>
          <w:tcPr>
            <w:tcW w:w="2216" w:type="dxa"/>
          </w:tcPr>
          <w:p w14:paraId="40F0BEEB" w14:textId="78483E62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2266" w:type="dxa"/>
          </w:tcPr>
          <w:p w14:paraId="6ED9212C" w14:textId="526EDE29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2724" w:type="dxa"/>
          </w:tcPr>
          <w:p w14:paraId="1ADA9317" w14:textId="216C80C0" w:rsidR="00E54967" w:rsidRPr="00202EE4" w:rsidRDefault="005C5FA8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</w:tr>
      <w:tr w:rsidR="00E54967" w:rsidRPr="00202EE4" w14:paraId="66BA4267" w14:textId="77777777" w:rsidTr="00E54967">
        <w:tc>
          <w:tcPr>
            <w:tcW w:w="2561" w:type="dxa"/>
          </w:tcPr>
          <w:p w14:paraId="7AB76A7D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Phi Mu</w:t>
            </w:r>
          </w:p>
        </w:tc>
        <w:tc>
          <w:tcPr>
            <w:tcW w:w="2216" w:type="dxa"/>
          </w:tcPr>
          <w:p w14:paraId="697D49C0" w14:textId="635579EC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2266" w:type="dxa"/>
          </w:tcPr>
          <w:p w14:paraId="06832CD6" w14:textId="2DE97341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2724" w:type="dxa"/>
          </w:tcPr>
          <w:p w14:paraId="715BB84C" w14:textId="63070068" w:rsidR="00E54967" w:rsidRPr="00202EE4" w:rsidRDefault="005C5FA8" w:rsidP="005A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</w:tr>
      <w:tr w:rsidR="00E54967" w:rsidRPr="00202EE4" w14:paraId="1CD9EBB5" w14:textId="77777777" w:rsidTr="00E54967">
        <w:tc>
          <w:tcPr>
            <w:tcW w:w="2561" w:type="dxa"/>
          </w:tcPr>
          <w:p w14:paraId="129260EF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Pi Beta Phi</w:t>
            </w:r>
          </w:p>
        </w:tc>
        <w:tc>
          <w:tcPr>
            <w:tcW w:w="2216" w:type="dxa"/>
          </w:tcPr>
          <w:p w14:paraId="149D5970" w14:textId="31AA6731" w:rsidR="00E54967" w:rsidRPr="00202EE4" w:rsidRDefault="009C71C1" w:rsidP="005A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2266" w:type="dxa"/>
          </w:tcPr>
          <w:p w14:paraId="737CE265" w14:textId="33CF7E73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14:paraId="19062C30" w14:textId="5FCD4232" w:rsidR="00E54967" w:rsidRPr="00202EE4" w:rsidRDefault="005C5FA8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  <w:tr w:rsidR="00E54967" w:rsidRPr="00202EE4" w14:paraId="0515120F" w14:textId="77777777" w:rsidTr="00E54967">
        <w:tc>
          <w:tcPr>
            <w:tcW w:w="2561" w:type="dxa"/>
          </w:tcPr>
          <w:p w14:paraId="6F34300E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Sigma Kappa</w:t>
            </w:r>
          </w:p>
        </w:tc>
        <w:tc>
          <w:tcPr>
            <w:tcW w:w="2216" w:type="dxa"/>
          </w:tcPr>
          <w:p w14:paraId="402476DB" w14:textId="2E559237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14:paraId="51F08D71" w14:textId="2B32FF16" w:rsidR="00E54967" w:rsidRPr="00202EE4" w:rsidRDefault="00633DBA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2724" w:type="dxa"/>
          </w:tcPr>
          <w:p w14:paraId="146F18BF" w14:textId="3A616298" w:rsidR="00E54967" w:rsidRPr="00202EE4" w:rsidRDefault="009C71C1" w:rsidP="00DC130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</w:tr>
      <w:tr w:rsidR="00E54967" w:rsidRPr="00202EE4" w14:paraId="2B6066B2" w14:textId="77777777" w:rsidTr="00E54967">
        <w:tc>
          <w:tcPr>
            <w:tcW w:w="2561" w:type="dxa"/>
          </w:tcPr>
          <w:p w14:paraId="1462858B" w14:textId="77777777" w:rsidR="00E54967" w:rsidRPr="00202EE4" w:rsidRDefault="00E54967" w:rsidP="001229E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02EE4">
              <w:rPr>
                <w:rFonts w:asciiTheme="majorHAnsi" w:hAnsiTheme="majorHAnsi"/>
                <w:sz w:val="24"/>
                <w:szCs w:val="24"/>
              </w:rPr>
              <w:t>Zeta Tau Alpha</w:t>
            </w:r>
          </w:p>
        </w:tc>
        <w:tc>
          <w:tcPr>
            <w:tcW w:w="2216" w:type="dxa"/>
          </w:tcPr>
          <w:p w14:paraId="22A9F2E6" w14:textId="177019E7" w:rsidR="00E54967" w:rsidRPr="00202EE4" w:rsidRDefault="009C71C1" w:rsidP="001432E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33DBA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2266" w:type="dxa"/>
          </w:tcPr>
          <w:p w14:paraId="6CD82D61" w14:textId="0C17527D" w:rsidR="00E54967" w:rsidRPr="00202EE4" w:rsidRDefault="00AC591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2724" w:type="dxa"/>
          </w:tcPr>
          <w:p w14:paraId="3C51DB8C" w14:textId="180B905F" w:rsidR="00E54967" w:rsidRPr="00202EE4" w:rsidRDefault="009C71C1" w:rsidP="00A53C7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AC5911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</w:tr>
    </w:tbl>
    <w:p w14:paraId="2C509687" w14:textId="77777777" w:rsidR="001432E4" w:rsidRPr="00202EE4" w:rsidRDefault="001432E4" w:rsidP="001229E0">
      <w:pPr>
        <w:pStyle w:val="NoSpacing"/>
        <w:rPr>
          <w:rFonts w:asciiTheme="majorHAnsi" w:hAnsiTheme="majorHAnsi"/>
          <w:sz w:val="24"/>
          <w:szCs w:val="24"/>
        </w:rPr>
      </w:pPr>
    </w:p>
    <w:p w14:paraId="2AAB870C" w14:textId="64379EDC" w:rsidR="001333B0" w:rsidRDefault="001333B0" w:rsidP="001229E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Panhellenic Council Membership Size: </w:t>
      </w:r>
      <w:r w:rsidR="00872A39">
        <w:rPr>
          <w:rFonts w:asciiTheme="majorHAnsi" w:hAnsiTheme="majorHAnsi"/>
          <w:b/>
          <w:sz w:val="24"/>
          <w:szCs w:val="24"/>
        </w:rPr>
        <w:t>3,</w:t>
      </w:r>
      <w:r w:rsidR="00AC5911">
        <w:rPr>
          <w:rFonts w:asciiTheme="majorHAnsi" w:hAnsiTheme="majorHAnsi"/>
          <w:b/>
          <w:sz w:val="24"/>
          <w:szCs w:val="24"/>
        </w:rPr>
        <w:t>681</w:t>
      </w:r>
    </w:p>
    <w:p w14:paraId="11688E36" w14:textId="3440EE72" w:rsidR="00202EE4" w:rsidRPr="00202EE4" w:rsidRDefault="00724CBA" w:rsidP="001229E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Median Chapter Size:  </w:t>
      </w:r>
      <w:r w:rsidR="005C5FA8">
        <w:rPr>
          <w:rFonts w:asciiTheme="majorHAnsi" w:hAnsiTheme="majorHAnsi"/>
          <w:b/>
          <w:sz w:val="24"/>
          <w:szCs w:val="24"/>
        </w:rPr>
        <w:t>2</w:t>
      </w:r>
      <w:r w:rsidR="00AC5911">
        <w:rPr>
          <w:rFonts w:asciiTheme="majorHAnsi" w:hAnsiTheme="majorHAnsi"/>
          <w:b/>
          <w:sz w:val="24"/>
          <w:szCs w:val="24"/>
        </w:rPr>
        <w:t>84</w:t>
      </w:r>
    </w:p>
    <w:p w14:paraId="73245F97" w14:textId="1BFA17D4" w:rsidR="00202EE4" w:rsidRPr="00202EE4" w:rsidRDefault="00E16FC9" w:rsidP="001229E0">
      <w:pPr>
        <w:pStyle w:val="NoSpacing"/>
        <w:rPr>
          <w:rFonts w:asciiTheme="majorHAnsi" w:hAnsiTheme="majorHAnsi"/>
          <w:sz w:val="24"/>
          <w:szCs w:val="24"/>
        </w:rPr>
      </w:pPr>
      <w:r w:rsidRPr="00202EE4">
        <w:rPr>
          <w:rFonts w:asciiTheme="majorHAnsi" w:hAnsiTheme="majorHAnsi"/>
          <w:sz w:val="24"/>
          <w:szCs w:val="24"/>
        </w:rPr>
        <w:t>Average</w:t>
      </w:r>
      <w:r w:rsidR="00295625">
        <w:rPr>
          <w:rFonts w:asciiTheme="majorHAnsi" w:hAnsiTheme="majorHAnsi"/>
          <w:sz w:val="24"/>
          <w:szCs w:val="24"/>
        </w:rPr>
        <w:t xml:space="preserve"> Ch</w:t>
      </w:r>
      <w:r w:rsidR="009C71C1">
        <w:rPr>
          <w:rFonts w:asciiTheme="majorHAnsi" w:hAnsiTheme="majorHAnsi"/>
          <w:sz w:val="24"/>
          <w:szCs w:val="24"/>
        </w:rPr>
        <w:t xml:space="preserve">apter Size:  </w:t>
      </w:r>
      <w:r w:rsidR="005C5FA8">
        <w:rPr>
          <w:rFonts w:asciiTheme="majorHAnsi" w:hAnsiTheme="majorHAnsi"/>
          <w:b/>
          <w:sz w:val="24"/>
          <w:szCs w:val="24"/>
        </w:rPr>
        <w:t>2</w:t>
      </w:r>
      <w:r w:rsidR="00AC5911">
        <w:rPr>
          <w:rFonts w:asciiTheme="majorHAnsi" w:hAnsiTheme="majorHAnsi"/>
          <w:b/>
          <w:sz w:val="24"/>
          <w:szCs w:val="24"/>
        </w:rPr>
        <w:t>83</w:t>
      </w:r>
    </w:p>
    <w:p w14:paraId="557429FA" w14:textId="47AB615B" w:rsidR="00202EE4" w:rsidRDefault="00E16FC9" w:rsidP="001229E0">
      <w:pPr>
        <w:pStyle w:val="NoSpacing"/>
        <w:rPr>
          <w:rFonts w:asciiTheme="majorHAnsi" w:hAnsiTheme="majorHAnsi"/>
          <w:sz w:val="24"/>
          <w:szCs w:val="24"/>
        </w:rPr>
      </w:pPr>
      <w:r w:rsidRPr="00202EE4">
        <w:rPr>
          <w:rFonts w:asciiTheme="majorHAnsi" w:hAnsiTheme="majorHAnsi"/>
          <w:sz w:val="24"/>
          <w:szCs w:val="24"/>
        </w:rPr>
        <w:t>Chapter</w:t>
      </w:r>
      <w:r w:rsidR="00724CBA">
        <w:rPr>
          <w:rFonts w:asciiTheme="majorHAnsi" w:hAnsiTheme="majorHAnsi"/>
          <w:sz w:val="24"/>
          <w:szCs w:val="24"/>
        </w:rPr>
        <w:t xml:space="preserve"> Total: </w:t>
      </w:r>
      <w:r w:rsidR="005C5FA8">
        <w:rPr>
          <w:rFonts w:asciiTheme="majorHAnsi" w:hAnsiTheme="majorHAnsi"/>
          <w:b/>
          <w:sz w:val="24"/>
          <w:szCs w:val="24"/>
        </w:rPr>
        <w:t>2</w:t>
      </w:r>
      <w:r w:rsidR="003879C8">
        <w:rPr>
          <w:rFonts w:asciiTheme="majorHAnsi" w:hAnsiTheme="majorHAnsi"/>
          <w:b/>
          <w:sz w:val="24"/>
          <w:szCs w:val="24"/>
        </w:rPr>
        <w:t>84</w:t>
      </w:r>
    </w:p>
    <w:p w14:paraId="647B3B0D" w14:textId="77777777" w:rsidR="003C6C17" w:rsidRPr="00202EE4" w:rsidRDefault="003C6C17" w:rsidP="001229E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C</w:t>
      </w:r>
      <w:r w:rsidR="00724CBA">
        <w:rPr>
          <w:rFonts w:asciiTheme="majorHAnsi" w:hAnsiTheme="majorHAnsi"/>
          <w:sz w:val="24"/>
          <w:szCs w:val="24"/>
        </w:rPr>
        <w:t xml:space="preserve">hapters </w:t>
      </w:r>
      <w:r w:rsidR="00A07B6E">
        <w:rPr>
          <w:rFonts w:asciiTheme="majorHAnsi" w:hAnsiTheme="majorHAnsi"/>
          <w:sz w:val="24"/>
          <w:szCs w:val="24"/>
        </w:rPr>
        <w:t>eligible to participate</w:t>
      </w:r>
      <w:r w:rsidR="00724CBA">
        <w:rPr>
          <w:rFonts w:asciiTheme="majorHAnsi" w:hAnsiTheme="majorHAnsi"/>
          <w:sz w:val="24"/>
          <w:szCs w:val="24"/>
        </w:rPr>
        <w:t xml:space="preserve"> in COB:  </w:t>
      </w:r>
      <w:r w:rsidR="00A07B6E" w:rsidRPr="00A07B6E">
        <w:rPr>
          <w:rFonts w:asciiTheme="majorHAnsi" w:hAnsiTheme="majorHAnsi"/>
          <w:b/>
          <w:sz w:val="24"/>
          <w:szCs w:val="24"/>
        </w:rPr>
        <w:t>6</w:t>
      </w:r>
    </w:p>
    <w:p w14:paraId="66955CC1" w14:textId="77777777" w:rsidR="003C6C17" w:rsidRDefault="003C6C17" w:rsidP="001229E0">
      <w:pPr>
        <w:pStyle w:val="NoSpacing"/>
        <w:rPr>
          <w:rFonts w:asciiTheme="majorHAnsi" w:hAnsiTheme="majorHAnsi"/>
          <w:sz w:val="24"/>
          <w:szCs w:val="24"/>
        </w:rPr>
      </w:pPr>
    </w:p>
    <w:sectPr w:rsidR="003C6C17" w:rsidSect="004E39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E0"/>
    <w:rsid w:val="00031A98"/>
    <w:rsid w:val="00061D16"/>
    <w:rsid w:val="000824BD"/>
    <w:rsid w:val="000D5429"/>
    <w:rsid w:val="001229E0"/>
    <w:rsid w:val="001333B0"/>
    <w:rsid w:val="001432E4"/>
    <w:rsid w:val="00162A3A"/>
    <w:rsid w:val="00165E8F"/>
    <w:rsid w:val="00177F40"/>
    <w:rsid w:val="00181009"/>
    <w:rsid w:val="0018742C"/>
    <w:rsid w:val="00193833"/>
    <w:rsid w:val="001E03EC"/>
    <w:rsid w:val="001E3368"/>
    <w:rsid w:val="00202EE4"/>
    <w:rsid w:val="002101C7"/>
    <w:rsid w:val="00221486"/>
    <w:rsid w:val="00295625"/>
    <w:rsid w:val="002B3A8F"/>
    <w:rsid w:val="002C4C3F"/>
    <w:rsid w:val="002D740C"/>
    <w:rsid w:val="002F278B"/>
    <w:rsid w:val="00315331"/>
    <w:rsid w:val="00326548"/>
    <w:rsid w:val="00347716"/>
    <w:rsid w:val="003879C8"/>
    <w:rsid w:val="003A1412"/>
    <w:rsid w:val="003C6C17"/>
    <w:rsid w:val="004E39C0"/>
    <w:rsid w:val="005A7A25"/>
    <w:rsid w:val="005C5FA8"/>
    <w:rsid w:val="005D1B63"/>
    <w:rsid w:val="005F22CC"/>
    <w:rsid w:val="00633DBA"/>
    <w:rsid w:val="006376A2"/>
    <w:rsid w:val="00654A92"/>
    <w:rsid w:val="00655B03"/>
    <w:rsid w:val="006A3A79"/>
    <w:rsid w:val="006C0917"/>
    <w:rsid w:val="00724CBA"/>
    <w:rsid w:val="00726132"/>
    <w:rsid w:val="00872A39"/>
    <w:rsid w:val="00970106"/>
    <w:rsid w:val="009C71C1"/>
    <w:rsid w:val="00A07B6E"/>
    <w:rsid w:val="00A42694"/>
    <w:rsid w:val="00A52255"/>
    <w:rsid w:val="00A53C73"/>
    <w:rsid w:val="00A64109"/>
    <w:rsid w:val="00AB59C3"/>
    <w:rsid w:val="00AC5911"/>
    <w:rsid w:val="00B66F70"/>
    <w:rsid w:val="00BD3098"/>
    <w:rsid w:val="00BF1C8F"/>
    <w:rsid w:val="00C23975"/>
    <w:rsid w:val="00C32238"/>
    <w:rsid w:val="00CB4A26"/>
    <w:rsid w:val="00D16FE0"/>
    <w:rsid w:val="00DA6ABA"/>
    <w:rsid w:val="00DB352B"/>
    <w:rsid w:val="00DB4A3F"/>
    <w:rsid w:val="00DC130A"/>
    <w:rsid w:val="00E16FC9"/>
    <w:rsid w:val="00E355F4"/>
    <w:rsid w:val="00E54967"/>
    <w:rsid w:val="00ED3929"/>
    <w:rsid w:val="00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E81"/>
  <w15:docId w15:val="{A67252A4-E6DE-4D6D-AA53-B86B4DA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9E0"/>
    <w:pPr>
      <w:spacing w:after="0" w:line="240" w:lineRule="auto"/>
    </w:pPr>
  </w:style>
  <w:style w:type="table" w:styleId="TableGrid">
    <w:name w:val="Table Grid"/>
    <w:basedOn w:val="TableNormal"/>
    <w:uiPriority w:val="59"/>
    <w:rsid w:val="00143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lsmedber</dc:creator>
  <cp:lastModifiedBy>Henry, Miranda T</cp:lastModifiedBy>
  <cp:revision>2</cp:revision>
  <cp:lastPrinted>2018-08-22T20:13:00Z</cp:lastPrinted>
  <dcterms:created xsi:type="dcterms:W3CDTF">2020-10-08T15:08:00Z</dcterms:created>
  <dcterms:modified xsi:type="dcterms:W3CDTF">2020-10-08T15:08:00Z</dcterms:modified>
</cp:coreProperties>
</file>